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43B63C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8D7778">
        <w:rPr>
          <w:bCs/>
          <w:noProof w:val="0"/>
          <w:sz w:val="24"/>
          <w:szCs w:val="24"/>
        </w:rPr>
        <w:t>0154</w:t>
      </w:r>
    </w:p>
    <w:p w14:paraId="11776FA6" w14:textId="62E04B13"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4A6B28">
        <w:rPr>
          <w:rFonts w:eastAsia="SimSun"/>
          <w:bCs/>
          <w:sz w:val="24"/>
          <w:szCs w:val="24"/>
          <w:lang w:eastAsia="zh-CN"/>
        </w:rPr>
        <w:tab/>
      </w:r>
      <w:r w:rsidR="004A6B28" w:rsidRPr="004A6B28">
        <w:rPr>
          <w:rFonts w:eastAsia="SimSun"/>
          <w:bCs/>
          <w:i/>
          <w:iCs/>
          <w:sz w:val="24"/>
          <w:szCs w:val="24"/>
          <w:lang w:eastAsia="zh-CN"/>
        </w:rPr>
        <w:t>R2-2211598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73A44F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7933">
        <w:rPr>
          <w:rFonts w:cs="Arial"/>
          <w:b/>
          <w:bCs/>
          <w:sz w:val="24"/>
          <w:lang w:eastAsia="ja-JP"/>
        </w:rPr>
        <w:t>8.5.</w:t>
      </w:r>
      <w:r w:rsidR="00F03173">
        <w:rPr>
          <w:rFonts w:cs="Arial"/>
          <w:b/>
          <w:bCs/>
          <w:sz w:val="24"/>
          <w:lang w:eastAsia="ja-JP"/>
        </w:rPr>
        <w:t>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7F88DC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03173">
        <w:rPr>
          <w:rFonts w:ascii="Arial" w:hAnsi="Arial" w:cs="Arial"/>
          <w:b/>
          <w:bCs/>
          <w:sz w:val="24"/>
        </w:rPr>
        <w:t xml:space="preserve">PDU </w:t>
      </w:r>
      <w:r w:rsidR="00993485">
        <w:rPr>
          <w:rFonts w:ascii="Arial" w:hAnsi="Arial" w:cs="Arial"/>
          <w:b/>
          <w:bCs/>
          <w:sz w:val="24"/>
        </w:rPr>
        <w:t xml:space="preserve">Set </w:t>
      </w:r>
      <w:r w:rsidR="00F03173">
        <w:rPr>
          <w:rFonts w:ascii="Arial" w:hAnsi="Arial" w:cs="Arial"/>
          <w:b/>
          <w:bCs/>
          <w:sz w:val="24"/>
        </w:rPr>
        <w:t>Prioritisation</w:t>
      </w:r>
    </w:p>
    <w:p w14:paraId="25F387E8" w14:textId="46F1895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95745" w:rsidRPr="5DC93670">
        <w:rPr>
          <w:rFonts w:ascii="Arial" w:eastAsia="Arial" w:hAnsi="Arial" w:cs="Arial"/>
          <w:b/>
          <w:bCs/>
          <w:color w:val="000000" w:themeColor="text1"/>
          <w:sz w:val="24"/>
          <w:szCs w:val="24"/>
        </w:rPr>
        <w:t>FS_NR_XR_enh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EF913C1" w:rsidR="009339CB" w:rsidRDefault="00AA0406" w:rsidP="009339CB">
      <w:r w:rsidRPr="00AA0406">
        <w:t xml:space="preserve">A few contributions suggested enhancing LCP for XR services at the previous meetings. They targeted two main areas: how to deal with delay budget and data bursts. This contribution gives our views on these two aspects </w:t>
      </w:r>
      <w:r w:rsidR="00F81528" w:rsidRPr="00AA0406">
        <w:t>and</w:t>
      </w:r>
      <w:r w:rsidRPr="00AA0406">
        <w:t xml:space="preserve"> </w:t>
      </w:r>
      <w:proofErr w:type="gramStart"/>
      <w:r w:rsidRPr="00AA0406">
        <w:t>on the subject of dealing</w:t>
      </w:r>
      <w:proofErr w:type="gramEnd"/>
      <w:r w:rsidRPr="00AA0406">
        <w:t xml:space="preserve"> with tiles</w:t>
      </w:r>
      <w:r>
        <w:t>.</w:t>
      </w:r>
    </w:p>
    <w:p w14:paraId="40198824" w14:textId="5207EFCF" w:rsidR="00BD1472" w:rsidRDefault="00BD1472" w:rsidP="00BD1472">
      <w:pPr>
        <w:pStyle w:val="Heading1"/>
      </w:pPr>
      <w:r>
        <w:t>2</w:t>
      </w:r>
      <w:r>
        <w:tab/>
        <w:t>Prioritisation</w:t>
      </w:r>
    </w:p>
    <w:p w14:paraId="7D484B6E" w14:textId="10226531" w:rsidR="009339CB" w:rsidRPr="006E13D1" w:rsidRDefault="009339CB" w:rsidP="00BD1472">
      <w:pPr>
        <w:pStyle w:val="Heading2"/>
      </w:pPr>
      <w:r w:rsidRPr="006E13D1">
        <w:t>2</w:t>
      </w:r>
      <w:r w:rsidR="00BD1472">
        <w:t>.1</w:t>
      </w:r>
      <w:r w:rsidRPr="006E13D1">
        <w:tab/>
      </w:r>
      <w:r w:rsidR="00941E39" w:rsidRPr="5DC93670">
        <w:rPr>
          <w:rFonts w:eastAsia="Arial"/>
        </w:rPr>
        <w:t>Dealing with Delay Budget</w:t>
      </w:r>
    </w:p>
    <w:p w14:paraId="78815385" w14:textId="3477D112" w:rsidR="00611DB4" w:rsidRDefault="00611DB4" w:rsidP="00611DB4">
      <w:pPr>
        <w:rPr>
          <w:color w:val="000000" w:themeColor="text1"/>
        </w:rPr>
      </w:pPr>
      <w:r w:rsidRPr="5DC93670">
        <w:rPr>
          <w:color w:val="000000" w:themeColor="text1"/>
        </w:rPr>
        <w:t>The following arguments were brought forward</w:t>
      </w:r>
      <w:r w:rsidR="00F81528">
        <w:rPr>
          <w:color w:val="000000" w:themeColor="text1"/>
        </w:rPr>
        <w:t>:</w:t>
      </w:r>
    </w:p>
    <w:p w14:paraId="146DFE4B" w14:textId="77777777" w:rsidR="00611DB4" w:rsidRDefault="00611DB4" w:rsidP="00611DB4">
      <w:pPr>
        <w:pStyle w:val="B1"/>
        <w:rPr>
          <w:color w:val="000000" w:themeColor="text1"/>
        </w:rPr>
      </w:pPr>
      <w:r w:rsidRPr="5DC93670">
        <w:rPr>
          <w:color w:val="000000" w:themeColor="text1"/>
        </w:rPr>
        <w:t>-</w:t>
      </w:r>
      <w:r>
        <w:tab/>
      </w:r>
      <w:r w:rsidRPr="5DC93670">
        <w:rPr>
          <w:color w:val="000000" w:themeColor="text1"/>
        </w:rPr>
        <w:t>When PDU set A (or frame A) transmitted in the low priority LCH is not finished and the delay bound of PDU set A is to be almost hit, while PDU set B in a higher priority LCH arrives, the packets of PDU set B (or frame B) will be included in the MAC PDU first although the remaining PDB/PSDB of the packets in the PDU set B is still large while the PDB/PSDB of the packets in PDU set A is almost exhausted. If this happens, it may result in the packet discard of PDU set A without clear benefit for the transmission of PDU set B. [</w:t>
      </w:r>
      <w:hyperlink r:id="rId12">
        <w:r w:rsidRPr="5DC93670">
          <w:rPr>
            <w:rStyle w:val="Hyperlink"/>
          </w:rPr>
          <w:t>R2-2207756</w:t>
        </w:r>
      </w:hyperlink>
      <w:r w:rsidRPr="5DC93670">
        <w:rPr>
          <w:color w:val="000000" w:themeColor="text1"/>
        </w:rPr>
        <w:t>]</w:t>
      </w:r>
    </w:p>
    <w:p w14:paraId="5AC14927" w14:textId="77777777" w:rsidR="00611DB4" w:rsidRDefault="00611DB4" w:rsidP="00611DB4">
      <w:pPr>
        <w:pStyle w:val="B1"/>
        <w:rPr>
          <w:color w:val="000000" w:themeColor="text1"/>
        </w:rPr>
      </w:pPr>
      <w:r w:rsidRPr="5DC93670">
        <w:rPr>
          <w:color w:val="000000" w:themeColor="text1"/>
        </w:rPr>
        <w:t>-</w:t>
      </w:r>
      <w:r>
        <w:tab/>
      </w:r>
      <w:r w:rsidRPr="5DC93670">
        <w:rPr>
          <w:color w:val="000000" w:themeColor="text1"/>
        </w:rPr>
        <w:t xml:space="preserve">We think that the LCP procedure should also </w:t>
      </w:r>
      <w:proofErr w:type="gramStart"/>
      <w:r w:rsidRPr="5DC93670">
        <w:rPr>
          <w:i/>
          <w:iCs/>
          <w:color w:val="000000" w:themeColor="text1"/>
        </w:rPr>
        <w:t>take into account</w:t>
      </w:r>
      <w:proofErr w:type="gramEnd"/>
      <w:r w:rsidRPr="5DC93670">
        <w:rPr>
          <w:i/>
          <w:iCs/>
          <w:color w:val="000000" w:themeColor="text1"/>
        </w:rPr>
        <w:t xml:space="preserve"> the remaining delay budget (RDB) of the data pending for transmission in order to determine the priority order in which LCH data are multiplexed on the UL resources. Data with the most stringent remaining delay budget, e.g. lowest remaining RDB, should be prioritized and multiplexed first on allocated PUSCH resources.</w:t>
      </w:r>
      <w:r w:rsidRPr="5DC93670">
        <w:rPr>
          <w:color w:val="000000" w:themeColor="text1"/>
        </w:rPr>
        <w:t xml:space="preserve"> [</w:t>
      </w:r>
      <w:hyperlink r:id="rId13">
        <w:r w:rsidRPr="5DC93670">
          <w:rPr>
            <w:rStyle w:val="Hyperlink"/>
          </w:rPr>
          <w:t>R2-2207878</w:t>
        </w:r>
      </w:hyperlink>
      <w:r w:rsidRPr="5DC93670">
        <w:rPr>
          <w:color w:val="000000" w:themeColor="text1"/>
        </w:rPr>
        <w:t>]</w:t>
      </w:r>
    </w:p>
    <w:p w14:paraId="44204911" w14:textId="77777777" w:rsidR="00611DB4" w:rsidRDefault="00611DB4" w:rsidP="00611DB4">
      <w:pPr>
        <w:pStyle w:val="B1"/>
        <w:rPr>
          <w:color w:val="000000" w:themeColor="text1"/>
        </w:rPr>
      </w:pPr>
      <w:r w:rsidRPr="5DC93670">
        <w:rPr>
          <w:color w:val="000000" w:themeColor="text1"/>
        </w:rPr>
        <w:t>-</w:t>
      </w:r>
      <w:r>
        <w:tab/>
      </w:r>
      <w:r w:rsidRPr="5DC93670">
        <w:rPr>
          <w:color w:val="000000" w:themeColor="text1"/>
        </w:rPr>
        <w:t>Current LCP procedure does not consider the remaining time budget for packets. In consequence, this may lead to a situation where the successfully transmitted packets are not useful to the application due to being outdated. [</w:t>
      </w:r>
      <w:hyperlink r:id="rId14">
        <w:r w:rsidRPr="5DC93670">
          <w:rPr>
            <w:rStyle w:val="Hyperlink"/>
          </w:rPr>
          <w:t>R2-2207991</w:t>
        </w:r>
      </w:hyperlink>
      <w:r w:rsidRPr="5DC93670">
        <w:rPr>
          <w:color w:val="000000" w:themeColor="text1"/>
        </w:rPr>
        <w:t>]</w:t>
      </w:r>
    </w:p>
    <w:p w14:paraId="259FDA3C" w14:textId="77777777" w:rsidR="00611DB4" w:rsidRDefault="00611DB4" w:rsidP="00611DB4">
      <w:pPr>
        <w:rPr>
          <w:color w:val="000000" w:themeColor="text1"/>
        </w:rPr>
      </w:pPr>
      <w:r w:rsidRPr="5DC93670">
        <w:rPr>
          <w:color w:val="000000" w:themeColor="text1"/>
        </w:rPr>
        <w:t>The above seems to be assuming two different things:</w:t>
      </w:r>
    </w:p>
    <w:p w14:paraId="0083E719" w14:textId="77777777" w:rsidR="00611DB4" w:rsidRDefault="00611DB4" w:rsidP="00611DB4">
      <w:pPr>
        <w:pStyle w:val="B1"/>
        <w:rPr>
          <w:color w:val="000000" w:themeColor="text1"/>
        </w:rPr>
      </w:pPr>
      <w:r w:rsidRPr="5DC93670">
        <w:rPr>
          <w:color w:val="000000" w:themeColor="text1"/>
        </w:rPr>
        <w:t>1.</w:t>
      </w:r>
      <w:r>
        <w:tab/>
      </w:r>
      <w:r w:rsidRPr="5DC93670">
        <w:rPr>
          <w:color w:val="000000" w:themeColor="text1"/>
        </w:rPr>
        <w:t>That new data may need to be prioritized over old data i.e. data that is still buffered but for which the PDB can no longer be met. But is this really the case considering that:</w:t>
      </w:r>
    </w:p>
    <w:p w14:paraId="5F455F81" w14:textId="77777777" w:rsidR="00611DB4" w:rsidRDefault="00611DB4" w:rsidP="00611DB4">
      <w:pPr>
        <w:pStyle w:val="B2"/>
        <w:rPr>
          <w:color w:val="000000" w:themeColor="text1"/>
        </w:rPr>
      </w:pPr>
      <w:r w:rsidRPr="5DC93670">
        <w:rPr>
          <w:color w:val="000000" w:themeColor="text1"/>
        </w:rPr>
        <w:t>-</w:t>
      </w:r>
      <w:r>
        <w:tab/>
      </w:r>
      <w:r w:rsidRPr="5DC93670">
        <w:rPr>
          <w:color w:val="000000" w:themeColor="text1"/>
        </w:rPr>
        <w:t>If the old data is useless, it should be discarded → no LCP impacts</w:t>
      </w:r>
    </w:p>
    <w:p w14:paraId="036DC544" w14:textId="77777777" w:rsidR="00611DB4" w:rsidRDefault="00611DB4" w:rsidP="00611DB4">
      <w:pPr>
        <w:pStyle w:val="B2"/>
        <w:rPr>
          <w:color w:val="000000" w:themeColor="text1"/>
        </w:rPr>
      </w:pPr>
      <w:r w:rsidRPr="5DC93670">
        <w:rPr>
          <w:color w:val="000000" w:themeColor="text1"/>
        </w:rPr>
        <w:t>-</w:t>
      </w:r>
      <w:r>
        <w:tab/>
      </w:r>
      <w:r w:rsidRPr="5DC93670">
        <w:rPr>
          <w:color w:val="000000" w:themeColor="text1"/>
        </w:rPr>
        <w:t>If the old data still is useful, then why should it be delayed? → no LCP impacts</w:t>
      </w:r>
    </w:p>
    <w:p w14:paraId="253561C6" w14:textId="77777777" w:rsidR="00611DB4" w:rsidRDefault="00611DB4" w:rsidP="00611DB4">
      <w:pPr>
        <w:pStyle w:val="B1"/>
        <w:rPr>
          <w:color w:val="000000" w:themeColor="text1"/>
        </w:rPr>
      </w:pPr>
      <w:r w:rsidRPr="5DC93670">
        <w:rPr>
          <w:color w:val="000000" w:themeColor="text1"/>
        </w:rPr>
        <w:t>2.</w:t>
      </w:r>
      <w:r>
        <w:tab/>
      </w:r>
      <w:r w:rsidRPr="5DC93670">
        <w:rPr>
          <w:color w:val="000000" w:themeColor="text1"/>
        </w:rPr>
        <w:t xml:space="preserve">That data with the smallest remaining delay budget should always be prioritised, or, in other words, that some soon-to-expire data should be included in a TTI at the cost of leaving some higher-priority traffic out of that TTI. This is questionable for several reasons: </w:t>
      </w:r>
    </w:p>
    <w:p w14:paraId="0BF4B8E2" w14:textId="77777777" w:rsidR="00611DB4" w:rsidRDefault="00611DB4" w:rsidP="00611DB4">
      <w:pPr>
        <w:pStyle w:val="B2"/>
        <w:rPr>
          <w:color w:val="000000" w:themeColor="text1"/>
        </w:rPr>
      </w:pPr>
      <w:r w:rsidRPr="5DC93670">
        <w:rPr>
          <w:color w:val="000000" w:themeColor="text1"/>
        </w:rPr>
        <w:t>-</w:t>
      </w:r>
      <w:r>
        <w:tab/>
      </w:r>
      <w:r w:rsidRPr="5DC93670">
        <w:rPr>
          <w:color w:val="000000" w:themeColor="text1"/>
        </w:rPr>
        <w:t>Priorities should not be dynamic, to ensure that SRBs are always prioritised.</w:t>
      </w:r>
    </w:p>
    <w:p w14:paraId="4665624F" w14:textId="77777777" w:rsidR="00611DB4" w:rsidRDefault="00611DB4" w:rsidP="00611DB4">
      <w:pPr>
        <w:pStyle w:val="B2"/>
        <w:rPr>
          <w:color w:val="000000" w:themeColor="text1"/>
        </w:rPr>
      </w:pPr>
      <w:r w:rsidRPr="5DC93670">
        <w:rPr>
          <w:color w:val="000000" w:themeColor="text1"/>
        </w:rPr>
        <w:t>-</w:t>
      </w:r>
      <w:r>
        <w:tab/>
      </w:r>
      <w:r w:rsidRPr="5DC93670">
        <w:rPr>
          <w:color w:val="000000" w:themeColor="text1"/>
        </w:rPr>
        <w:t>Within the same radio bearer, the older data will always be prioritised by design up to the point in time when discard is triggered.</w:t>
      </w:r>
    </w:p>
    <w:p w14:paraId="1209392F" w14:textId="220B9580" w:rsidR="25BDEE4A" w:rsidRDefault="00611DB4" w:rsidP="00ED0B99">
      <w:pPr>
        <w:pStyle w:val="B2"/>
        <w:rPr>
          <w:color w:val="000000" w:themeColor="text1"/>
        </w:rPr>
      </w:pPr>
      <w:r w:rsidRPr="25BDEE4A">
        <w:rPr>
          <w:color w:val="000000" w:themeColor="text1"/>
        </w:rPr>
        <w:t>-</w:t>
      </w:r>
      <w:r>
        <w:tab/>
      </w:r>
      <w:r w:rsidRPr="25BDEE4A">
        <w:rPr>
          <w:color w:val="000000" w:themeColor="text1"/>
        </w:rPr>
        <w:t>With such proposals we should ask ourselves whether it is known for sure that prioritizing the lower-</w:t>
      </w:r>
      <w:r w:rsidRPr="25BDEE4A">
        <w:rPr>
          <w:color w:val="000000" w:themeColor="text1"/>
        </w:rPr>
        <w:t>priority traffic now will not end up missing Qo</w:t>
      </w:r>
      <w:r w:rsidR="00FC6DE1">
        <w:rPr>
          <w:color w:val="000000" w:themeColor="text1"/>
        </w:rPr>
        <w:t>S</w:t>
      </w:r>
      <w:r w:rsidRPr="25BDEE4A">
        <w:rPr>
          <w:color w:val="000000" w:themeColor="text1"/>
        </w:rPr>
        <w:t xml:space="preserve"> requirements (such as PDB) of the higher-priority traffic later, which of course would be an even worse violation.</w:t>
      </w:r>
    </w:p>
    <w:p w14:paraId="5B2496AE" w14:textId="77777777" w:rsidR="00611DB4" w:rsidRDefault="00611DB4" w:rsidP="00611DB4">
      <w:pPr>
        <w:rPr>
          <w:color w:val="000000" w:themeColor="text1"/>
        </w:rPr>
      </w:pPr>
      <w:r w:rsidRPr="5DC93670">
        <w:rPr>
          <w:b/>
          <w:bCs/>
          <w:color w:val="000000" w:themeColor="text1"/>
        </w:rPr>
        <w:t>Proposal 1</w:t>
      </w:r>
      <w:r w:rsidRPr="5DC93670">
        <w:rPr>
          <w:color w:val="000000" w:themeColor="text1"/>
        </w:rPr>
        <w:t>: LCP does not need to be enhanced to deal with the PDB of XR services.</w:t>
      </w:r>
    </w:p>
    <w:p w14:paraId="76DE87EC" w14:textId="5B3097CD" w:rsidR="00C14FE4" w:rsidRPr="006E13D1" w:rsidRDefault="00BD1472" w:rsidP="00BD1472">
      <w:pPr>
        <w:pStyle w:val="Heading2"/>
      </w:pPr>
      <w:r>
        <w:t>2.</w:t>
      </w:r>
      <w:r w:rsidR="00357CA7">
        <w:t>2</w:t>
      </w:r>
      <w:r w:rsidR="00C14FE4" w:rsidRPr="006E13D1">
        <w:tab/>
      </w:r>
      <w:r w:rsidR="00C14FE4" w:rsidRPr="5DC93670">
        <w:rPr>
          <w:rFonts w:eastAsia="Arial"/>
          <w:sz w:val="36"/>
        </w:rPr>
        <w:t xml:space="preserve">Dealing with </w:t>
      </w:r>
      <w:r w:rsidR="00C14FE4">
        <w:rPr>
          <w:rFonts w:eastAsia="Arial"/>
        </w:rPr>
        <w:t>Data Bursts</w:t>
      </w:r>
    </w:p>
    <w:p w14:paraId="43288308" w14:textId="77777777" w:rsidR="00D41ED2" w:rsidRDefault="00D41ED2" w:rsidP="00D41ED2">
      <w:pPr>
        <w:rPr>
          <w:color w:val="000000" w:themeColor="text1"/>
        </w:rPr>
      </w:pPr>
      <w:r w:rsidRPr="5DC93670">
        <w:rPr>
          <w:color w:val="000000" w:themeColor="text1"/>
        </w:rPr>
        <w:t>An observation was made w.r.t. to the handling of data bursts [</w:t>
      </w:r>
      <w:hyperlink r:id="rId15">
        <w:r w:rsidRPr="5DC93670">
          <w:rPr>
            <w:rStyle w:val="Hyperlink"/>
          </w:rPr>
          <w:t>R2-2207756</w:t>
        </w:r>
      </w:hyperlink>
      <w:r w:rsidRPr="5DC93670">
        <w:rPr>
          <w:color w:val="000000" w:themeColor="text1"/>
        </w:rPr>
        <w:t xml:space="preserve">]: </w:t>
      </w:r>
      <w:r w:rsidRPr="5DC93670">
        <w:rPr>
          <w:i/>
          <w:iCs/>
          <w:color w:val="000000" w:themeColor="text1"/>
        </w:rPr>
        <w:t>There could be a large burst of high priority LCH with long queuing delay due to no timely UL grant available, but when there are UL grants available, the Bj of this LCH is not large enough to deplete the TX buffer of this LCH during MAC PDU construction though there are still capacity available</w:t>
      </w:r>
      <w:r w:rsidRPr="5DC93670">
        <w:rPr>
          <w:color w:val="000000" w:themeColor="text1"/>
        </w:rPr>
        <w:t>.</w:t>
      </w:r>
    </w:p>
    <w:p w14:paraId="0437AE9D" w14:textId="77777777" w:rsidR="00D41ED2" w:rsidRDefault="00D41ED2" w:rsidP="00D41ED2">
      <w:pPr>
        <w:rPr>
          <w:color w:val="000000" w:themeColor="text1"/>
        </w:rPr>
      </w:pPr>
      <w:r w:rsidRPr="5DC93670">
        <w:rPr>
          <w:color w:val="000000" w:themeColor="text1"/>
        </w:rPr>
        <w:t>LCP consists of two loops: a first one to serve all PBRs of all logical channel in order of priority, and a second one to use what is left from the grant, also in order of priority. Bj does not play a role in the 2</w:t>
      </w:r>
      <w:r w:rsidRPr="5DC93670">
        <w:rPr>
          <w:color w:val="000000" w:themeColor="text1"/>
          <w:vertAlign w:val="superscript"/>
        </w:rPr>
        <w:t>nd</w:t>
      </w:r>
      <w:r w:rsidRPr="5DC93670">
        <w:rPr>
          <w:color w:val="000000" w:themeColor="text1"/>
        </w:rPr>
        <w:t xml:space="preserve"> loop and thus, unless there is a higher priority logical channel to steal all what is left in the grant, there is no issue for the LCH mentioned above.</w:t>
      </w:r>
    </w:p>
    <w:p w14:paraId="6732754E" w14:textId="77777777" w:rsidR="00D41ED2" w:rsidRDefault="00D41ED2" w:rsidP="00D41ED2">
      <w:pPr>
        <w:rPr>
          <w:color w:val="000000" w:themeColor="text1"/>
        </w:rPr>
      </w:pPr>
      <w:r w:rsidRPr="5DC93670">
        <w:rPr>
          <w:b/>
          <w:bCs/>
          <w:color w:val="000000" w:themeColor="text1"/>
        </w:rPr>
        <w:t xml:space="preserve">Observation 1: </w:t>
      </w:r>
      <w:r w:rsidRPr="5DC93670">
        <w:rPr>
          <w:color w:val="000000" w:themeColor="text1"/>
        </w:rPr>
        <w:t>Bj only plays a role in the first loop of LCP.</w:t>
      </w:r>
    </w:p>
    <w:p w14:paraId="7801C48F" w14:textId="16B596A6" w:rsidR="00C14FE4" w:rsidRDefault="00BD1472" w:rsidP="00BD1472">
      <w:pPr>
        <w:pStyle w:val="Heading2"/>
      </w:pPr>
      <w:r>
        <w:t>2.</w:t>
      </w:r>
      <w:r w:rsidR="00357CA7">
        <w:t>3</w:t>
      </w:r>
      <w:r>
        <w:tab/>
      </w:r>
      <w:r w:rsidR="00BE0353">
        <w:t>Dealing with Tiles</w:t>
      </w:r>
    </w:p>
    <w:p w14:paraId="4C1A67FE" w14:textId="21E96BE6" w:rsidR="00357CA7" w:rsidRDefault="00357CA7" w:rsidP="00357CA7">
      <w:pPr>
        <w:rPr>
          <w:color w:val="000000" w:themeColor="text1"/>
        </w:rPr>
      </w:pPr>
      <w:r w:rsidRPr="5DC93670">
        <w:rPr>
          <w:color w:val="000000" w:themeColor="text1"/>
        </w:rPr>
        <w:t>In tiled stream approach, the current user viewport is emphasized through transmitting non-viewport samples with decreased resolution [</w:t>
      </w:r>
      <w:hyperlink r:id="rId16">
        <w:r w:rsidRPr="5DC93670">
          <w:rPr>
            <w:rStyle w:val="Hyperlink"/>
          </w:rPr>
          <w:t>38.835</w:t>
        </w:r>
      </w:hyperlink>
      <w:r w:rsidRPr="5DC93670">
        <w:rPr>
          <w:color w:val="000000" w:themeColor="text1"/>
        </w:rPr>
        <w:t>]. As a result, tiles corresponding to the comfort zone will be provided with a higher bit rate than tiles outside of it (in the peripheral vision). This is a technique to decrease the overall bit rate of the video stream(s) while maintaining the overall QoE. However, this does not mean that the tiles with the lower bit rates should tolerate a higher PER. It is easy to imagine scenarios where tiles outside the central vision / comfort zone carry crucial information (incoming enemy in an FPS, curve in a driving game, signals in AR).</w:t>
      </w:r>
    </w:p>
    <w:p w14:paraId="2C145F28" w14:textId="77777777" w:rsidR="00357CA7" w:rsidRDefault="00357CA7" w:rsidP="00357CA7">
      <w:pPr>
        <w:rPr>
          <w:color w:val="000000" w:themeColor="text1"/>
        </w:rPr>
      </w:pPr>
      <w:r w:rsidRPr="5DC93670">
        <w:rPr>
          <w:b/>
          <w:bCs/>
          <w:color w:val="000000" w:themeColor="text1"/>
        </w:rPr>
        <w:t>Proposal 2</w:t>
      </w:r>
      <w:r w:rsidRPr="5DC93670">
        <w:rPr>
          <w:color w:val="000000" w:themeColor="text1"/>
        </w:rPr>
        <w:t>: in tiled stream approach, all tiles should be carried on the same radio bearer, or at least on radio bearers ensuring a similar BLER over the air interface and there is no need to enhance LCP to deal with tiles.</w:t>
      </w:r>
    </w:p>
    <w:p w14:paraId="35A2443F" w14:textId="5C8ED953" w:rsidR="00BE0353" w:rsidRDefault="00357CA7" w:rsidP="00357CA7">
      <w:pPr>
        <w:pStyle w:val="Heading2"/>
      </w:pPr>
      <w:r>
        <w:t>2.4</w:t>
      </w:r>
      <w:r w:rsidR="00BD1472">
        <w:tab/>
      </w:r>
      <w:r w:rsidR="00BE0353">
        <w:t>Dealing with QoS flow relocation</w:t>
      </w:r>
    </w:p>
    <w:p w14:paraId="1A27030D" w14:textId="77777777" w:rsidR="000C251A" w:rsidRDefault="000C251A" w:rsidP="000C251A">
      <w:pPr>
        <w:rPr>
          <w:color w:val="000000" w:themeColor="text1"/>
        </w:rPr>
      </w:pPr>
      <w:r w:rsidRPr="5DC93670">
        <w:rPr>
          <w:color w:val="000000" w:themeColor="text1"/>
        </w:rPr>
        <w:t>When the mapping of a given QoS flow is updated, the old bearer can still contain packets from that QoS flow (e.g. due to pre-processing). The larger the queue on the old bearer, the more serious the problem is. This would be especially problematic for services with tight delay budget like XR.</w:t>
      </w:r>
    </w:p>
    <w:p w14:paraId="65ACD027" w14:textId="77777777" w:rsidR="000C251A" w:rsidRDefault="000C251A" w:rsidP="000C251A">
      <w:pPr>
        <w:pStyle w:val="NO"/>
        <w:rPr>
          <w:color w:val="000000" w:themeColor="text1"/>
        </w:rPr>
      </w:pPr>
      <w:r w:rsidRPr="5DC93670">
        <w:rPr>
          <w:color w:val="000000" w:themeColor="text1"/>
          <w:lang w:val="en-US"/>
        </w:rPr>
        <w:t>NOTE:</w:t>
      </w:r>
      <w:r>
        <w:tab/>
      </w:r>
      <w:r w:rsidRPr="5DC93670">
        <w:rPr>
          <w:color w:val="000000" w:themeColor="text1"/>
          <w:lang w:val="en-US"/>
        </w:rPr>
        <w:t>If one assumes that the default DRB is good enough, and the gNB can just wait for the end marker to come, then the need to relocate the flow in the first place would be questionable. If a flow is relocated, it is fair to assume that all packets from that flow need to be prioritized.</w:t>
      </w:r>
    </w:p>
    <w:p w14:paraId="31BA5E7B" w14:textId="657EC987" w:rsidR="000C251A" w:rsidRDefault="000C251A" w:rsidP="000C251A">
      <w:pPr>
        <w:rPr>
          <w:color w:val="000000" w:themeColor="text1"/>
        </w:rPr>
      </w:pPr>
      <w:r w:rsidRPr="1CD7B99A">
        <w:rPr>
          <w:color w:val="000000" w:themeColor="text1"/>
        </w:rPr>
        <w:t>To overcome this problem one could imagine prioritise the packets of the relocated QoS flow within the old bearer. This may not be feasible in all implementations depending on how the data is processed and buffered. Instead, it would seem simpler to temporarily give the old DRB the same priority as the new DRB, until all packets from the relocated QoS flow are sent to the gNB. By doing so, the delay impacts of the packets from the relocated QoS flow remaining in the old bearer are minimised. One natural drawback is that if there are packets from other QoS flows in the transmission queue of the old bearer, they will also be prioritised. This drawback is considered as acceptable considering that it should be short-lived (thanks to the end marker) and nowhere as bad as delaying the high-priority QoS flow.</w:t>
      </w:r>
    </w:p>
    <w:p w14:paraId="5A864393" w14:textId="36D8660F" w:rsidR="25BDEE4A" w:rsidRDefault="000C251A" w:rsidP="25BDEE4A">
      <w:pPr>
        <w:rPr>
          <w:color w:val="000000" w:themeColor="text1"/>
        </w:rPr>
      </w:pPr>
      <w:r w:rsidRPr="25BDEE4A">
        <w:rPr>
          <w:b/>
          <w:bCs/>
          <w:color w:val="000000" w:themeColor="text1"/>
          <w:lang w:val="en-US"/>
        </w:rPr>
        <w:t>Proposal 3</w:t>
      </w:r>
      <w:r w:rsidRPr="25BDEE4A">
        <w:rPr>
          <w:color w:val="000000" w:themeColor="text1"/>
          <w:lang w:val="en-US"/>
        </w:rPr>
        <w:t xml:space="preserve">: </w:t>
      </w:r>
      <w:r w:rsidRPr="25BDEE4A">
        <w:rPr>
          <w:color w:val="000000" w:themeColor="text1"/>
        </w:rPr>
        <w:t>when an XR QoS flow is relocated from an old bearer to a new one, the priority of the old bearer is set equal to the priority of the new bearer for as long as the old bearer has data buffered for that QoS flow.</w:t>
      </w:r>
    </w:p>
    <w:p w14:paraId="69B7B8E6" w14:textId="69E07FC9" w:rsidR="009339CB" w:rsidRPr="006E13D1" w:rsidRDefault="005A13AB" w:rsidP="009339CB">
      <w:pPr>
        <w:pStyle w:val="Heading1"/>
      </w:pPr>
      <w:r>
        <w:t>3</w:t>
      </w:r>
      <w:r w:rsidR="009339CB" w:rsidRPr="006E13D1">
        <w:tab/>
      </w:r>
      <w:r w:rsidR="009339CB">
        <w:t>Conclusion</w:t>
      </w:r>
    </w:p>
    <w:p w14:paraId="4AAA4502" w14:textId="77777777" w:rsidR="000C5F0F" w:rsidRDefault="000C5F0F" w:rsidP="000C5F0F">
      <w:pPr>
        <w:rPr>
          <w:color w:val="000000" w:themeColor="text1"/>
        </w:rPr>
      </w:pPr>
      <w:r w:rsidRPr="5DC93670">
        <w:rPr>
          <w:color w:val="000000" w:themeColor="text1"/>
        </w:rPr>
        <w:t>This contribution has discussed LCP for the provision of XR services and made the following proposals:</w:t>
      </w:r>
    </w:p>
    <w:p w14:paraId="01264608" w14:textId="77777777" w:rsidR="000C5F0F" w:rsidRDefault="000C5F0F" w:rsidP="000C5F0F">
      <w:pPr>
        <w:rPr>
          <w:color w:val="000000" w:themeColor="text1"/>
        </w:rPr>
      </w:pPr>
      <w:r w:rsidRPr="5DC93670">
        <w:rPr>
          <w:b/>
          <w:bCs/>
          <w:color w:val="000000" w:themeColor="text1"/>
        </w:rPr>
        <w:t>Proposal 1</w:t>
      </w:r>
      <w:r w:rsidRPr="5DC93670">
        <w:rPr>
          <w:color w:val="000000" w:themeColor="text1"/>
        </w:rPr>
        <w:t>: LCP does not need to be enhanced to deal with the PDB of XR services.</w:t>
      </w:r>
    </w:p>
    <w:p w14:paraId="34594E64" w14:textId="77777777" w:rsidR="000C5F0F" w:rsidRDefault="000C5F0F" w:rsidP="000C5F0F">
      <w:pPr>
        <w:rPr>
          <w:color w:val="000000" w:themeColor="text1"/>
        </w:rPr>
      </w:pPr>
      <w:r w:rsidRPr="5DC93670">
        <w:rPr>
          <w:b/>
          <w:bCs/>
          <w:color w:val="000000" w:themeColor="text1"/>
        </w:rPr>
        <w:t>Proposal 2</w:t>
      </w:r>
      <w:r w:rsidRPr="5DC93670">
        <w:rPr>
          <w:color w:val="000000" w:themeColor="text1"/>
        </w:rPr>
        <w:t>: in tiled stream approach, all tiles should be carried on the same radio bearer, or at least on radio bearers ensuring a similar BLER over the air interface and there is no need to enhance LCP to deal with tiles.</w:t>
      </w:r>
    </w:p>
    <w:p w14:paraId="61210F9E" w14:textId="77777777" w:rsidR="000C5F0F" w:rsidRDefault="000C5F0F" w:rsidP="000C5F0F">
      <w:pPr>
        <w:rPr>
          <w:color w:val="000000" w:themeColor="text1"/>
        </w:rPr>
      </w:pPr>
      <w:r w:rsidRPr="5DC93670">
        <w:rPr>
          <w:b/>
          <w:bCs/>
          <w:color w:val="000000" w:themeColor="text1"/>
          <w:lang w:val="en-US"/>
        </w:rPr>
        <w:t>Proposal 3</w:t>
      </w:r>
      <w:r w:rsidRPr="5DC93670">
        <w:rPr>
          <w:color w:val="000000" w:themeColor="text1"/>
          <w:lang w:val="en-US"/>
        </w:rPr>
        <w:t xml:space="preserve">: </w:t>
      </w:r>
      <w:r w:rsidRPr="5DC93670">
        <w:rPr>
          <w:color w:val="000000" w:themeColor="text1"/>
        </w:rPr>
        <w:t>when an XR QoS flow is relocated from an old bearer to a new one, the priority of the old bearer is set equal to the priority of the new bearer for as long as the old bearer has data buffered for that QoS flow.</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3583" w14:textId="77777777" w:rsidR="00BF4F42" w:rsidRDefault="00BF4F42">
      <w:r>
        <w:separator/>
      </w:r>
    </w:p>
  </w:endnote>
  <w:endnote w:type="continuationSeparator" w:id="0">
    <w:p w14:paraId="19DF958E" w14:textId="77777777" w:rsidR="00BF4F42" w:rsidRDefault="00BF4F42">
      <w:r>
        <w:continuationSeparator/>
      </w:r>
    </w:p>
  </w:endnote>
  <w:endnote w:type="continuationNotice" w:id="1">
    <w:p w14:paraId="0E532232" w14:textId="77777777" w:rsidR="00BF4F42" w:rsidRDefault="00BF4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A2BB3" w14:textId="77777777" w:rsidR="00BF4F42" w:rsidRDefault="00BF4F42">
      <w:r>
        <w:separator/>
      </w:r>
    </w:p>
  </w:footnote>
  <w:footnote w:type="continuationSeparator" w:id="0">
    <w:p w14:paraId="3CA8FF64" w14:textId="77777777" w:rsidR="00BF4F42" w:rsidRDefault="00BF4F42">
      <w:r>
        <w:continuationSeparator/>
      </w:r>
    </w:p>
  </w:footnote>
  <w:footnote w:type="continuationNotice" w:id="1">
    <w:p w14:paraId="3D03CB7D" w14:textId="77777777" w:rsidR="00BF4F42" w:rsidRDefault="00BF4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251A"/>
    <w:rsid w:val="000C522B"/>
    <w:rsid w:val="000C5F0F"/>
    <w:rsid w:val="000D58AB"/>
    <w:rsid w:val="00112F1A"/>
    <w:rsid w:val="00133195"/>
    <w:rsid w:val="00145075"/>
    <w:rsid w:val="00162BE8"/>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57CA7"/>
    <w:rsid w:val="0036459E"/>
    <w:rsid w:val="00364B41"/>
    <w:rsid w:val="00373C45"/>
    <w:rsid w:val="00383096"/>
    <w:rsid w:val="0039346C"/>
    <w:rsid w:val="003A41EF"/>
    <w:rsid w:val="003B40AD"/>
    <w:rsid w:val="003C4E37"/>
    <w:rsid w:val="003E16BE"/>
    <w:rsid w:val="003F4E28"/>
    <w:rsid w:val="004006E8"/>
    <w:rsid w:val="00401855"/>
    <w:rsid w:val="00446C3A"/>
    <w:rsid w:val="00465587"/>
    <w:rsid w:val="00477455"/>
    <w:rsid w:val="004A1F7B"/>
    <w:rsid w:val="004A6B28"/>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11DB4"/>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D7778"/>
    <w:rsid w:val="008F396F"/>
    <w:rsid w:val="008F3DCD"/>
    <w:rsid w:val="0090271F"/>
    <w:rsid w:val="00902DB9"/>
    <w:rsid w:val="0090466A"/>
    <w:rsid w:val="00923655"/>
    <w:rsid w:val="009339CB"/>
    <w:rsid w:val="00936071"/>
    <w:rsid w:val="009376CD"/>
    <w:rsid w:val="00940212"/>
    <w:rsid w:val="00941E39"/>
    <w:rsid w:val="00942EC2"/>
    <w:rsid w:val="00961B32"/>
    <w:rsid w:val="00962509"/>
    <w:rsid w:val="00970DB3"/>
    <w:rsid w:val="00974BB0"/>
    <w:rsid w:val="00975BCD"/>
    <w:rsid w:val="009818A2"/>
    <w:rsid w:val="009928A9"/>
    <w:rsid w:val="00993485"/>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0406"/>
    <w:rsid w:val="00AA1553"/>
    <w:rsid w:val="00B05380"/>
    <w:rsid w:val="00B05962"/>
    <w:rsid w:val="00B15449"/>
    <w:rsid w:val="00B16C2F"/>
    <w:rsid w:val="00B27303"/>
    <w:rsid w:val="00B47FD1"/>
    <w:rsid w:val="00B516BB"/>
    <w:rsid w:val="00B7538C"/>
    <w:rsid w:val="00B84DB2"/>
    <w:rsid w:val="00BC3555"/>
    <w:rsid w:val="00BD1472"/>
    <w:rsid w:val="00BE0353"/>
    <w:rsid w:val="00BF4F42"/>
    <w:rsid w:val="00C12B51"/>
    <w:rsid w:val="00C14FE4"/>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07933"/>
    <w:rsid w:val="00D33BE3"/>
    <w:rsid w:val="00D3792D"/>
    <w:rsid w:val="00D41ED2"/>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77645"/>
    <w:rsid w:val="00E83697"/>
    <w:rsid w:val="00E859B6"/>
    <w:rsid w:val="00EA66C9"/>
    <w:rsid w:val="00EB5D32"/>
    <w:rsid w:val="00EC4A25"/>
    <w:rsid w:val="00ED0B99"/>
    <w:rsid w:val="00EF612C"/>
    <w:rsid w:val="00F025A2"/>
    <w:rsid w:val="00F03173"/>
    <w:rsid w:val="00F036E9"/>
    <w:rsid w:val="00F07388"/>
    <w:rsid w:val="00F2026E"/>
    <w:rsid w:val="00F2210A"/>
    <w:rsid w:val="00F31372"/>
    <w:rsid w:val="00F37743"/>
    <w:rsid w:val="00F54A3D"/>
    <w:rsid w:val="00F54CB0"/>
    <w:rsid w:val="00F579CD"/>
    <w:rsid w:val="00F61166"/>
    <w:rsid w:val="00F653B8"/>
    <w:rsid w:val="00F71B89"/>
    <w:rsid w:val="00F7353C"/>
    <w:rsid w:val="00F76F8F"/>
    <w:rsid w:val="00F81528"/>
    <w:rsid w:val="00F87257"/>
    <w:rsid w:val="00F941DF"/>
    <w:rsid w:val="00F95745"/>
    <w:rsid w:val="00FA1266"/>
    <w:rsid w:val="00FB36FA"/>
    <w:rsid w:val="00FC1192"/>
    <w:rsid w:val="00FC6DE1"/>
    <w:rsid w:val="00FE106D"/>
    <w:rsid w:val="00FE251B"/>
    <w:rsid w:val="08570B3E"/>
    <w:rsid w:val="09164721"/>
    <w:rsid w:val="09790F9B"/>
    <w:rsid w:val="0CF8CCF4"/>
    <w:rsid w:val="0D4DA512"/>
    <w:rsid w:val="0E69715E"/>
    <w:rsid w:val="15078BFA"/>
    <w:rsid w:val="25BDEE4A"/>
    <w:rsid w:val="2D099D31"/>
    <w:rsid w:val="47EDF04F"/>
    <w:rsid w:val="48D04A86"/>
    <w:rsid w:val="4EBEA782"/>
    <w:rsid w:val="560850CB"/>
    <w:rsid w:val="5A69CD7D"/>
    <w:rsid w:val="5D38FAEB"/>
    <w:rsid w:val="661EA766"/>
    <w:rsid w:val="670C760C"/>
    <w:rsid w:val="770971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uiPriority w:val="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uiPriority w:val="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19-e/Docs/R2-220787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3gpp.org/ftp/tsg_ran/WG2_RL2/TSGR2_119-e/Docs/R2-220775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38835.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WG2_RL2/TSGR2_119-e/Docs/R2-2207756.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tp//3gpp.org/ftp/tsg_ran/WG2_RL2/TSGR2_119-e/Docs/R2-2207991.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5AIRPNAIUNRU-859666464-13354</_dlc_DocId>
    <_dlc_DocIdUrl xmlns="71c5aaf6-e6ce-465b-b873-5148d2a4c105">
      <Url>https://nokia.sharepoint.com/sites/c5g/e2earch/_layouts/15/DocIdRedir.aspx?ID=5AIRPNAIUNRU-859666464-13354</Url>
      <Description>5AIRPNAIUNRU-859666464-13354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1121</Words>
  <Characters>6395</Characters>
  <Application>Microsoft Office Word</Application>
  <DocSecurity>0</DocSecurity>
  <Lines>53</Lines>
  <Paragraphs>15</Paragraphs>
  <ScaleCrop>false</ScaleCrop>
  <Manager/>
  <Company>Nokia</Company>
  <LinksUpToDate>false</LinksUpToDate>
  <CharactersWithSpaces>7501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131</cp:revision>
  <dcterms:created xsi:type="dcterms:W3CDTF">2016-08-12T13:53:00Z</dcterms:created>
  <dcterms:modified xsi:type="dcterms:W3CDTF">2023-02-16T06:45:00Z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e3d620cf-89c1-43c3-b6b8-0f9598b8caca</vt:lpwstr>
  </property>
</Properties>
</file>